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6E5CBA" w14:textId="04BA8391" w:rsidR="00714B1D" w:rsidRPr="00714B1D" w:rsidRDefault="00714B1D" w:rsidP="00914E68">
      <w:pPr>
        <w:widowControl w:val="0"/>
        <w:autoSpaceDE w:val="0"/>
        <w:autoSpaceDN w:val="0"/>
        <w:adjustRightInd w:val="0"/>
        <w:rPr>
          <w:rFonts w:ascii="Cambria" w:hAnsi="Cambria"/>
          <w:b/>
        </w:rPr>
      </w:pPr>
      <w:r w:rsidRPr="00714B1D">
        <w:rPr>
          <w:rFonts w:ascii="Cambria" w:hAnsi="Cambria"/>
          <w:b/>
        </w:rPr>
        <w:t xml:space="preserve">Pressemitteilung </w:t>
      </w:r>
    </w:p>
    <w:p w14:paraId="02560BC0" w14:textId="77777777" w:rsidR="00714B1D" w:rsidRDefault="00714B1D" w:rsidP="00914E68">
      <w:pPr>
        <w:widowControl w:val="0"/>
        <w:autoSpaceDE w:val="0"/>
        <w:autoSpaceDN w:val="0"/>
        <w:adjustRightInd w:val="0"/>
        <w:rPr>
          <w:rFonts w:ascii="Cambria" w:hAnsi="Cambria"/>
          <w:b/>
          <w:sz w:val="28"/>
          <w:szCs w:val="28"/>
        </w:rPr>
      </w:pPr>
    </w:p>
    <w:p w14:paraId="154AF21E" w14:textId="1DEF5A78" w:rsidR="00283561" w:rsidRPr="00574FAD" w:rsidRDefault="00283561" w:rsidP="00914E68">
      <w:pPr>
        <w:widowControl w:val="0"/>
        <w:autoSpaceDE w:val="0"/>
        <w:autoSpaceDN w:val="0"/>
        <w:adjustRightInd w:val="0"/>
        <w:rPr>
          <w:rFonts w:ascii="Cambria" w:hAnsi="Cambria"/>
          <w:b/>
          <w:sz w:val="28"/>
          <w:szCs w:val="28"/>
        </w:rPr>
      </w:pPr>
      <w:r w:rsidRPr="00574FAD">
        <w:rPr>
          <w:rFonts w:ascii="Cambria" w:hAnsi="Cambria"/>
          <w:b/>
          <w:sz w:val="28"/>
          <w:szCs w:val="28"/>
        </w:rPr>
        <w:t xml:space="preserve">Wenn </w:t>
      </w:r>
      <w:r w:rsidR="002E0D8D" w:rsidRPr="00574FAD">
        <w:rPr>
          <w:rFonts w:ascii="Cambria" w:hAnsi="Cambria"/>
          <w:b/>
          <w:sz w:val="28"/>
          <w:szCs w:val="28"/>
        </w:rPr>
        <w:t>es</w:t>
      </w:r>
      <w:r w:rsidRPr="00574FAD">
        <w:rPr>
          <w:rFonts w:ascii="Cambria" w:hAnsi="Cambria"/>
          <w:b/>
          <w:sz w:val="28"/>
          <w:szCs w:val="28"/>
        </w:rPr>
        <w:t xml:space="preserve"> </w:t>
      </w:r>
      <w:r w:rsidR="002E0D8D" w:rsidRPr="00574FAD">
        <w:rPr>
          <w:rFonts w:ascii="Cambria" w:hAnsi="Cambria"/>
          <w:b/>
          <w:sz w:val="28"/>
          <w:szCs w:val="28"/>
        </w:rPr>
        <w:t>ultra</w:t>
      </w:r>
      <w:r w:rsidR="00366CE1" w:rsidRPr="00574FAD">
        <w:rPr>
          <w:rFonts w:ascii="Cambria" w:hAnsi="Cambria"/>
          <w:b/>
          <w:sz w:val="28"/>
          <w:szCs w:val="28"/>
        </w:rPr>
        <w:t>genau sein muss</w:t>
      </w:r>
    </w:p>
    <w:p w14:paraId="7737255D" w14:textId="77777777" w:rsidR="00283561" w:rsidRPr="00CB26FF" w:rsidRDefault="00283561" w:rsidP="00914E68">
      <w:pPr>
        <w:widowControl w:val="0"/>
        <w:autoSpaceDE w:val="0"/>
        <w:autoSpaceDN w:val="0"/>
        <w:adjustRightInd w:val="0"/>
        <w:rPr>
          <w:rFonts w:ascii="Cambria" w:hAnsi="Cambria"/>
          <w:b/>
        </w:rPr>
      </w:pPr>
    </w:p>
    <w:p w14:paraId="19D6F532" w14:textId="1041F9C5" w:rsidR="00F440B1" w:rsidRPr="00CB26FF" w:rsidRDefault="00CB26FF" w:rsidP="00914E68">
      <w:pPr>
        <w:widowControl w:val="0"/>
        <w:autoSpaceDE w:val="0"/>
        <w:autoSpaceDN w:val="0"/>
        <w:adjustRightInd w:val="0"/>
        <w:rPr>
          <w:rFonts w:ascii="Cambria" w:hAnsi="Cambria"/>
          <w:b/>
        </w:rPr>
      </w:pPr>
      <w:r>
        <w:rPr>
          <w:rFonts w:ascii="Cambria" w:hAnsi="Cambria"/>
          <w:b/>
        </w:rPr>
        <w:t xml:space="preserve">Das </w:t>
      </w:r>
      <w:r w:rsidR="00366CE1" w:rsidRPr="00CB26FF">
        <w:rPr>
          <w:rFonts w:ascii="Cambria" w:hAnsi="Cambria"/>
          <w:b/>
        </w:rPr>
        <w:t xml:space="preserve">Formmessgerät </w:t>
      </w:r>
      <w:r w:rsidR="00D900FF" w:rsidRPr="00CB26FF">
        <w:rPr>
          <w:rFonts w:ascii="Cambria" w:hAnsi="Cambria"/>
          <w:b/>
        </w:rPr>
        <w:t xml:space="preserve">RONDCOM CREST </w:t>
      </w:r>
      <w:r w:rsidR="00283561" w:rsidRPr="00CB26FF">
        <w:rPr>
          <w:rFonts w:ascii="Cambria" w:hAnsi="Cambria"/>
          <w:b/>
        </w:rPr>
        <w:t>von ACCRETECH</w:t>
      </w:r>
      <w:r w:rsidR="007E5522" w:rsidRPr="00CB26FF">
        <w:rPr>
          <w:rFonts w:ascii="Cambria" w:hAnsi="Cambria"/>
          <w:b/>
        </w:rPr>
        <w:t xml:space="preserve"> </w:t>
      </w:r>
      <w:r>
        <w:rPr>
          <w:rFonts w:ascii="Cambria" w:hAnsi="Cambria"/>
          <w:b/>
        </w:rPr>
        <w:t>setzt neue Maßstä</w:t>
      </w:r>
      <w:r w:rsidR="00D900FF" w:rsidRPr="00CB26FF">
        <w:rPr>
          <w:rFonts w:ascii="Cambria" w:hAnsi="Cambria"/>
          <w:b/>
        </w:rPr>
        <w:t>b</w:t>
      </w:r>
      <w:r>
        <w:rPr>
          <w:rFonts w:ascii="Cambria" w:hAnsi="Cambria"/>
          <w:b/>
        </w:rPr>
        <w:t>e</w:t>
      </w:r>
      <w:r w:rsidR="00D900FF" w:rsidRPr="00CB26FF">
        <w:rPr>
          <w:rFonts w:ascii="Cambria" w:hAnsi="Cambria"/>
          <w:b/>
        </w:rPr>
        <w:t xml:space="preserve"> in seiner Klasse</w:t>
      </w:r>
      <w:r w:rsidR="00366CE1" w:rsidRPr="00CB26FF">
        <w:rPr>
          <w:rFonts w:ascii="Cambria" w:hAnsi="Cambria"/>
          <w:b/>
        </w:rPr>
        <w:t xml:space="preserve"> </w:t>
      </w:r>
      <w:r>
        <w:rPr>
          <w:rFonts w:ascii="Cambria" w:hAnsi="Cambria"/>
          <w:b/>
        </w:rPr>
        <w:t xml:space="preserve">hinsichtlich Genauigkeit. </w:t>
      </w:r>
    </w:p>
    <w:p w14:paraId="66327CFF" w14:textId="77777777" w:rsidR="00D54643" w:rsidRPr="00CB26FF" w:rsidRDefault="00D54643" w:rsidP="00914E68">
      <w:pPr>
        <w:widowControl w:val="0"/>
        <w:autoSpaceDE w:val="0"/>
        <w:autoSpaceDN w:val="0"/>
        <w:adjustRightInd w:val="0"/>
        <w:rPr>
          <w:rFonts w:ascii="Cambria" w:hAnsi="Cambria"/>
        </w:rPr>
      </w:pPr>
    </w:p>
    <w:p w14:paraId="751FD37A" w14:textId="7C0A0F62" w:rsidR="00DA5258" w:rsidRDefault="00E33493" w:rsidP="00E33493">
      <w:pPr>
        <w:widowControl w:val="0"/>
        <w:autoSpaceDE w:val="0"/>
        <w:autoSpaceDN w:val="0"/>
        <w:adjustRightInd w:val="0"/>
        <w:rPr>
          <w:rFonts w:ascii="Cambria" w:hAnsi="Cambria"/>
        </w:rPr>
      </w:pPr>
      <w:r w:rsidRPr="00CB26FF">
        <w:rPr>
          <w:rFonts w:ascii="Cambria" w:hAnsi="Cambria"/>
        </w:rPr>
        <w:t xml:space="preserve">Die Anforderungen an die Genauigkeit von Rundheitsmessungen steigen. Ein Beispiel dafür ist die Automobilindustrie, die daran arbeitet, die Kraftstoffeffizienz </w:t>
      </w:r>
      <w:r w:rsidR="00DA5258" w:rsidRPr="00CB26FF">
        <w:rPr>
          <w:rFonts w:ascii="Cambria" w:hAnsi="Cambria"/>
        </w:rPr>
        <w:t>weiter zu verbesser</w:t>
      </w:r>
      <w:r w:rsidRPr="00CB26FF">
        <w:rPr>
          <w:rFonts w:ascii="Cambria" w:hAnsi="Cambria"/>
        </w:rPr>
        <w:t xml:space="preserve">n. So müssen beispielsweise Einspritzmodule </w:t>
      </w:r>
      <w:r w:rsidR="00574FAD">
        <w:rPr>
          <w:rFonts w:ascii="Cambria" w:hAnsi="Cambria"/>
        </w:rPr>
        <w:t xml:space="preserve">immer </w:t>
      </w:r>
      <w:r w:rsidRPr="00CB26FF">
        <w:rPr>
          <w:rFonts w:ascii="Cambria" w:hAnsi="Cambria"/>
        </w:rPr>
        <w:t xml:space="preserve">präziser gefertigt werden, um die Zündung bei Dieselmotoren zu </w:t>
      </w:r>
      <w:r w:rsidR="00DA5258" w:rsidRPr="00CB26FF">
        <w:rPr>
          <w:rFonts w:ascii="Cambria" w:hAnsi="Cambria"/>
        </w:rPr>
        <w:t>gewährleisten</w:t>
      </w:r>
      <w:r w:rsidRPr="00CB26FF">
        <w:rPr>
          <w:rFonts w:ascii="Cambria" w:hAnsi="Cambria"/>
        </w:rPr>
        <w:t xml:space="preserve">. Hochpräzise Rundheitsmessungen sind bei </w:t>
      </w:r>
      <w:r w:rsidR="00DA5258" w:rsidRPr="00CB26FF">
        <w:rPr>
          <w:rFonts w:ascii="Cambria" w:hAnsi="Cambria"/>
        </w:rPr>
        <w:t xml:space="preserve">vielen </w:t>
      </w:r>
      <w:r w:rsidRPr="00CB26FF">
        <w:rPr>
          <w:rFonts w:ascii="Cambria" w:hAnsi="Cambria"/>
        </w:rPr>
        <w:t xml:space="preserve">rotationssymmetrischen Bauteilen </w:t>
      </w:r>
      <w:r w:rsidR="00AF609D" w:rsidRPr="00CB26FF">
        <w:rPr>
          <w:rFonts w:ascii="Cambria" w:hAnsi="Cambria"/>
        </w:rPr>
        <w:t xml:space="preserve">wie Antriebswellen, Achsen, Radnaben und Bremsscheiben </w:t>
      </w:r>
      <w:r w:rsidR="00DA5258" w:rsidRPr="00CB26FF">
        <w:rPr>
          <w:rFonts w:ascii="Cambria" w:hAnsi="Cambria"/>
        </w:rPr>
        <w:t xml:space="preserve">gefragt – auch außerhalb der Automobilindustrie. </w:t>
      </w:r>
    </w:p>
    <w:p w14:paraId="28FD1A0A" w14:textId="10DCB9CB" w:rsidR="0085444A" w:rsidRDefault="0085444A" w:rsidP="00E33493">
      <w:pPr>
        <w:widowControl w:val="0"/>
        <w:autoSpaceDE w:val="0"/>
        <w:autoSpaceDN w:val="0"/>
        <w:adjustRightInd w:val="0"/>
        <w:rPr>
          <w:rFonts w:ascii="Cambria" w:hAnsi="Cambria"/>
        </w:rPr>
      </w:pPr>
    </w:p>
    <w:p w14:paraId="7ED05125" w14:textId="113BB424" w:rsidR="0085444A" w:rsidRPr="00A45DCD" w:rsidRDefault="0085444A" w:rsidP="00E33493">
      <w:pPr>
        <w:widowControl w:val="0"/>
        <w:autoSpaceDE w:val="0"/>
        <w:autoSpaceDN w:val="0"/>
        <w:adjustRightInd w:val="0"/>
        <w:rPr>
          <w:rFonts w:ascii="Cambria" w:hAnsi="Cambria"/>
          <w:b/>
        </w:rPr>
      </w:pPr>
      <w:r w:rsidRPr="00A45DCD">
        <w:rPr>
          <w:rFonts w:ascii="Cambria" w:hAnsi="Cambria"/>
          <w:b/>
        </w:rPr>
        <w:t>Produktionsleiter und Kalibrierlabore fordern noch präzisere Messtechnik</w:t>
      </w:r>
    </w:p>
    <w:p w14:paraId="62B36A10" w14:textId="4D1F6E47" w:rsidR="00E33493" w:rsidRDefault="00DA5258" w:rsidP="00E33493">
      <w:pPr>
        <w:widowControl w:val="0"/>
        <w:autoSpaceDE w:val="0"/>
        <w:autoSpaceDN w:val="0"/>
        <w:adjustRightInd w:val="0"/>
        <w:rPr>
          <w:rFonts w:ascii="Cambria" w:hAnsi="Cambria"/>
        </w:rPr>
      </w:pPr>
      <w:r w:rsidRPr="00CB26FF">
        <w:rPr>
          <w:rFonts w:ascii="Cambria" w:hAnsi="Cambria"/>
        </w:rPr>
        <w:t xml:space="preserve">Produktionsleiter </w:t>
      </w:r>
      <w:r w:rsidR="00393298" w:rsidRPr="00CB26FF">
        <w:rPr>
          <w:rFonts w:ascii="Cambria" w:hAnsi="Cambria"/>
        </w:rPr>
        <w:t xml:space="preserve">fordern </w:t>
      </w:r>
      <w:r w:rsidR="00DC3E6B" w:rsidRPr="00CB26FF">
        <w:rPr>
          <w:rFonts w:ascii="Cambria" w:hAnsi="Cambria"/>
        </w:rPr>
        <w:t xml:space="preserve">daher </w:t>
      </w:r>
      <w:r w:rsidR="00393298" w:rsidRPr="00CB26FF">
        <w:rPr>
          <w:rFonts w:ascii="Cambria" w:hAnsi="Cambria"/>
        </w:rPr>
        <w:t>vo</w:t>
      </w:r>
      <w:r w:rsidR="00847FDB" w:rsidRPr="00CB26FF">
        <w:rPr>
          <w:rFonts w:ascii="Cambria" w:hAnsi="Cambria"/>
        </w:rPr>
        <w:t>n der Qualitätssicherung M</w:t>
      </w:r>
      <w:r w:rsidR="00393298" w:rsidRPr="00CB26FF">
        <w:rPr>
          <w:rFonts w:ascii="Cambria" w:hAnsi="Cambria"/>
        </w:rPr>
        <w:t xml:space="preserve">esstechnik, mit der sich die hochgenaue </w:t>
      </w:r>
      <w:r w:rsidR="00847FDB" w:rsidRPr="00CB26FF">
        <w:rPr>
          <w:rFonts w:ascii="Cambria" w:hAnsi="Cambria"/>
        </w:rPr>
        <w:t xml:space="preserve">Fertigung von </w:t>
      </w:r>
      <w:r w:rsidR="00AF609D" w:rsidRPr="00CB26FF">
        <w:rPr>
          <w:rFonts w:ascii="Cambria" w:hAnsi="Cambria"/>
        </w:rPr>
        <w:t xml:space="preserve">rotationssymmetrischen Bauteilen sicherstellen lässt. Die im Feinmessraum vorhandenen Formmessgeräte stoßen allerdings hinsichtlich der Genauigkeit zunehmend an ihre physikalischen Grenzen. Dies betrifft </w:t>
      </w:r>
      <w:r w:rsidR="00353591" w:rsidRPr="00CB26FF">
        <w:rPr>
          <w:rFonts w:ascii="Cambria" w:hAnsi="Cambria"/>
        </w:rPr>
        <w:t>ebenso</w:t>
      </w:r>
      <w:r w:rsidR="00AF609D" w:rsidRPr="00CB26FF">
        <w:rPr>
          <w:rFonts w:ascii="Cambria" w:hAnsi="Cambria"/>
        </w:rPr>
        <w:t xml:space="preserve"> Formmessgeräte in Kalibrierlab</w:t>
      </w:r>
      <w:r w:rsidR="00DC3E6B" w:rsidRPr="00CB26FF">
        <w:rPr>
          <w:rFonts w:ascii="Cambria" w:hAnsi="Cambria"/>
        </w:rPr>
        <w:t>oratorien</w:t>
      </w:r>
      <w:r w:rsidR="00AF609D" w:rsidRPr="00CB26FF">
        <w:rPr>
          <w:rFonts w:ascii="Cambria" w:hAnsi="Cambria"/>
        </w:rPr>
        <w:t xml:space="preserve">, </w:t>
      </w:r>
      <w:r w:rsidR="00362810" w:rsidRPr="00CB26FF">
        <w:rPr>
          <w:rFonts w:ascii="Cambria" w:hAnsi="Cambria"/>
        </w:rPr>
        <w:t>welche</w:t>
      </w:r>
      <w:r w:rsidR="00AF609D" w:rsidRPr="00CB26FF">
        <w:rPr>
          <w:rFonts w:ascii="Cambria" w:hAnsi="Cambria"/>
        </w:rPr>
        <w:t xml:space="preserve"> </w:t>
      </w:r>
      <w:r w:rsidR="00DC3E6B" w:rsidRPr="00CB26FF">
        <w:rPr>
          <w:rFonts w:ascii="Cambria" w:hAnsi="Cambria"/>
        </w:rPr>
        <w:t>die messtechnische Rückführbarkeit</w:t>
      </w:r>
      <w:r w:rsidR="00362810" w:rsidRPr="00CB26FF">
        <w:rPr>
          <w:rFonts w:ascii="Cambria" w:hAnsi="Cambria"/>
        </w:rPr>
        <w:t xml:space="preserve"> der Bezugsnormale für die Formmessung attestieren.</w:t>
      </w:r>
    </w:p>
    <w:p w14:paraId="49D682FE" w14:textId="456C2503" w:rsidR="00A45DCD" w:rsidRDefault="00A45DCD" w:rsidP="00E33493">
      <w:pPr>
        <w:widowControl w:val="0"/>
        <w:autoSpaceDE w:val="0"/>
        <w:autoSpaceDN w:val="0"/>
        <w:adjustRightInd w:val="0"/>
        <w:rPr>
          <w:rFonts w:ascii="Cambria" w:hAnsi="Cambria"/>
        </w:rPr>
      </w:pPr>
    </w:p>
    <w:p w14:paraId="60D4BCA7" w14:textId="2648B2DA" w:rsidR="00A45DCD" w:rsidRPr="00A45DCD" w:rsidRDefault="00A45DCD" w:rsidP="00E33493">
      <w:pPr>
        <w:widowControl w:val="0"/>
        <w:autoSpaceDE w:val="0"/>
        <w:autoSpaceDN w:val="0"/>
        <w:adjustRightInd w:val="0"/>
        <w:rPr>
          <w:rFonts w:ascii="Cambria" w:hAnsi="Cambria"/>
          <w:b/>
        </w:rPr>
      </w:pPr>
      <w:r w:rsidRPr="00A45DCD">
        <w:rPr>
          <w:rFonts w:ascii="Cambria" w:hAnsi="Cambria"/>
          <w:b/>
        </w:rPr>
        <w:t xml:space="preserve">Höchste Rundheitsgenauigkeit von </w:t>
      </w:r>
      <w:r w:rsidRPr="00A45DCD">
        <w:rPr>
          <w:rFonts w:ascii="Cambria" w:eastAsia="Times New Roman" w:hAnsi="Cambria" w:cs="Times New Roman"/>
          <w:b/>
        </w:rPr>
        <w:t xml:space="preserve">(0.01+3H/10000) </w:t>
      </w:r>
      <w:proofErr w:type="spellStart"/>
      <w:r w:rsidRPr="00A45DCD">
        <w:rPr>
          <w:rFonts w:ascii="Cambria" w:eastAsia="Times New Roman" w:hAnsi="Cambria" w:cs="Times New Roman"/>
          <w:b/>
        </w:rPr>
        <w:t>μm</w:t>
      </w:r>
      <w:proofErr w:type="spellEnd"/>
    </w:p>
    <w:p w14:paraId="3EF3E830" w14:textId="024A3035" w:rsidR="006A28BE" w:rsidRDefault="00362810" w:rsidP="00320D9B">
      <w:pPr>
        <w:rPr>
          <w:rFonts w:ascii="Cambria" w:eastAsia="Times New Roman" w:hAnsi="Cambria" w:cs="Times New Roman"/>
        </w:rPr>
      </w:pPr>
      <w:r w:rsidRPr="005F21AC">
        <w:rPr>
          <w:rFonts w:ascii="Cambria" w:hAnsi="Cambria"/>
        </w:rPr>
        <w:t xml:space="preserve">ACCRETECH hat daher mit dem RONDCOM CREST ein neues </w:t>
      </w:r>
      <w:proofErr w:type="spellStart"/>
      <w:r w:rsidRPr="005F21AC">
        <w:rPr>
          <w:rFonts w:ascii="Cambria" w:hAnsi="Cambria"/>
        </w:rPr>
        <w:t>Highend</w:t>
      </w:r>
      <w:proofErr w:type="spellEnd"/>
      <w:r w:rsidRPr="005F21AC">
        <w:rPr>
          <w:rFonts w:ascii="Cambria" w:hAnsi="Cambria"/>
        </w:rPr>
        <w:t xml:space="preserve">-Formmessgerät auf den </w:t>
      </w:r>
      <w:r w:rsidR="00320D9B" w:rsidRPr="005F21AC">
        <w:rPr>
          <w:rFonts w:ascii="Cambria" w:hAnsi="Cambria"/>
        </w:rPr>
        <w:t xml:space="preserve">Markt gebracht, das mit seinen Werten das </w:t>
      </w:r>
      <w:r w:rsidR="00353591" w:rsidRPr="005F21AC">
        <w:rPr>
          <w:rFonts w:ascii="Cambria" w:hAnsi="Cambria"/>
        </w:rPr>
        <w:t>genaueste Rundheits- und Profilmessgerät seiner</w:t>
      </w:r>
      <w:r w:rsidR="00320D9B" w:rsidRPr="005F21AC">
        <w:rPr>
          <w:rFonts w:ascii="Cambria" w:hAnsi="Cambria"/>
        </w:rPr>
        <w:t xml:space="preserve"> Klasse ist: Es </w:t>
      </w:r>
      <w:r w:rsidR="00A07E9E" w:rsidRPr="005F21AC">
        <w:rPr>
          <w:rFonts w:ascii="Cambria" w:hAnsi="Cambria"/>
        </w:rPr>
        <w:t>bietet</w:t>
      </w:r>
      <w:r w:rsidR="00320D9B" w:rsidRPr="005F21AC">
        <w:rPr>
          <w:rFonts w:ascii="Cambria" w:hAnsi="Cambria"/>
        </w:rPr>
        <w:t xml:space="preserve"> eine </w:t>
      </w:r>
      <w:r w:rsidR="00320D9B" w:rsidRPr="005F21AC">
        <w:rPr>
          <w:rFonts w:ascii="Cambria" w:eastAsia="Times New Roman" w:hAnsi="Cambria" w:cs="Times New Roman"/>
        </w:rPr>
        <w:t xml:space="preserve">Rundheitsgenauigkeit von (0.01+3H/10000) </w:t>
      </w:r>
      <w:proofErr w:type="spellStart"/>
      <w:r w:rsidR="00320D9B" w:rsidRPr="005F21AC">
        <w:rPr>
          <w:rFonts w:ascii="Cambria" w:eastAsia="Times New Roman" w:hAnsi="Cambria" w:cs="Times New Roman"/>
        </w:rPr>
        <w:t>μm</w:t>
      </w:r>
      <w:proofErr w:type="spellEnd"/>
      <w:r w:rsidR="00320D9B" w:rsidRPr="005F21AC">
        <w:rPr>
          <w:rFonts w:ascii="Cambria" w:eastAsia="Times New Roman" w:hAnsi="Cambria" w:cs="Times New Roman"/>
        </w:rPr>
        <w:t xml:space="preserve"> und eine Ebenheitsgenauigkeit von (0.02+</w:t>
      </w:r>
      <w:r w:rsidR="00F97BED" w:rsidRPr="005F21AC">
        <w:rPr>
          <w:rFonts w:ascii="Cambria" w:eastAsia="Times New Roman" w:hAnsi="Cambria" w:cs="Times New Roman"/>
        </w:rPr>
        <w:t xml:space="preserve">3R/10000) </w:t>
      </w:r>
      <w:proofErr w:type="spellStart"/>
      <w:r w:rsidR="00F97BED" w:rsidRPr="005F21AC">
        <w:rPr>
          <w:rFonts w:ascii="Cambria" w:eastAsia="Times New Roman" w:hAnsi="Cambria" w:cs="Times New Roman"/>
        </w:rPr>
        <w:t>μm</w:t>
      </w:r>
      <w:proofErr w:type="spellEnd"/>
      <w:r w:rsidR="00F97BED" w:rsidRPr="005F21AC">
        <w:rPr>
          <w:rFonts w:ascii="Cambria" w:eastAsia="Times New Roman" w:hAnsi="Cambria" w:cs="Times New Roman"/>
        </w:rPr>
        <w:t xml:space="preserve">. Im Vergleich zur </w:t>
      </w:r>
      <w:r w:rsidR="00320D9B" w:rsidRPr="005F21AC">
        <w:rPr>
          <w:rFonts w:ascii="Cambria" w:eastAsia="Times New Roman" w:hAnsi="Cambria" w:cs="Times New Roman"/>
        </w:rPr>
        <w:t xml:space="preserve">vorherigen Gerätegeneration </w:t>
      </w:r>
      <w:r w:rsidR="00F97BED" w:rsidRPr="005F21AC">
        <w:rPr>
          <w:rFonts w:ascii="Cambria" w:eastAsia="Times New Roman" w:hAnsi="Cambria" w:cs="Times New Roman"/>
        </w:rPr>
        <w:t xml:space="preserve">R65B </w:t>
      </w:r>
      <w:r w:rsidR="002E0D8D" w:rsidRPr="005F21AC">
        <w:rPr>
          <w:rFonts w:ascii="Cambria" w:eastAsia="Times New Roman" w:hAnsi="Cambria" w:cs="Times New Roman"/>
        </w:rPr>
        <w:t xml:space="preserve">konnte ACCRETECH die </w:t>
      </w:r>
      <w:r w:rsidR="00320D9B" w:rsidRPr="005F21AC">
        <w:rPr>
          <w:rFonts w:ascii="Cambria" w:eastAsia="Times New Roman" w:hAnsi="Cambria" w:cs="Times New Roman"/>
        </w:rPr>
        <w:t>Wiederhol</w:t>
      </w:r>
      <w:r w:rsidR="00574FAD" w:rsidRPr="005F21AC">
        <w:rPr>
          <w:rFonts w:ascii="Cambria" w:eastAsia="Times New Roman" w:hAnsi="Cambria" w:cs="Times New Roman"/>
        </w:rPr>
        <w:t>genauig</w:t>
      </w:r>
      <w:r w:rsidR="00320D9B" w:rsidRPr="005F21AC">
        <w:rPr>
          <w:rFonts w:ascii="Cambria" w:eastAsia="Times New Roman" w:hAnsi="Cambria" w:cs="Times New Roman"/>
        </w:rPr>
        <w:t xml:space="preserve">keit </w:t>
      </w:r>
      <w:r w:rsidR="002E0D8D" w:rsidRPr="005F21AC">
        <w:rPr>
          <w:rFonts w:ascii="Cambria" w:eastAsia="Times New Roman" w:hAnsi="Cambria" w:cs="Times New Roman"/>
        </w:rPr>
        <w:t>um</w:t>
      </w:r>
      <w:r w:rsidR="00320D9B" w:rsidRPr="005F21AC">
        <w:rPr>
          <w:rFonts w:ascii="Cambria" w:eastAsia="Times New Roman" w:hAnsi="Cambria" w:cs="Times New Roman"/>
        </w:rPr>
        <w:t xml:space="preserve"> 0.3 </w:t>
      </w:r>
      <w:proofErr w:type="spellStart"/>
      <w:r w:rsidR="00320D9B" w:rsidRPr="005F21AC">
        <w:rPr>
          <w:rFonts w:ascii="Cambria" w:eastAsia="Times New Roman" w:hAnsi="Cambria" w:cs="Times New Roman"/>
        </w:rPr>
        <w:t>μm</w:t>
      </w:r>
      <w:proofErr w:type="spellEnd"/>
      <w:r w:rsidR="005F21AC" w:rsidRPr="005F21AC">
        <w:rPr>
          <w:rFonts w:ascii="Cambria" w:eastAsia="Times New Roman" w:hAnsi="Cambria" w:cs="Times New Roman"/>
        </w:rPr>
        <w:t xml:space="preserve"> steigern. Die Ger</w:t>
      </w:r>
      <w:r w:rsidR="005F21AC">
        <w:rPr>
          <w:rFonts w:ascii="Cambria" w:eastAsia="Times New Roman" w:hAnsi="Cambria" w:cs="Times New Roman"/>
        </w:rPr>
        <w:t>a</w:t>
      </w:r>
      <w:r w:rsidR="005F21AC" w:rsidRPr="005F21AC">
        <w:rPr>
          <w:rFonts w:ascii="Cambria" w:eastAsia="Times New Roman" w:hAnsi="Cambria" w:cs="Times New Roman"/>
        </w:rPr>
        <w:t>dheitsgenauigkeit der Z-Messachsen von 0,05µm/100mm und einer Auflösung von 0,001</w:t>
      </w:r>
      <w:r w:rsidR="005F21AC">
        <w:rPr>
          <w:rFonts w:ascii="Cambria" w:eastAsia="Times New Roman" w:hAnsi="Cambria" w:cs="Times New Roman"/>
        </w:rPr>
        <w:t xml:space="preserve"> µm </w:t>
      </w:r>
      <w:r w:rsidR="000E0DB6">
        <w:rPr>
          <w:rFonts w:ascii="Cambria" w:eastAsia="Times New Roman" w:hAnsi="Cambria" w:cs="Times New Roman"/>
        </w:rPr>
        <w:t>wird auch von keinem anderen Formmessgerät auf dem Markt erreicht</w:t>
      </w:r>
      <w:r w:rsidR="005F21AC" w:rsidRPr="005F21AC">
        <w:rPr>
          <w:rFonts w:ascii="Cambria" w:eastAsia="Times New Roman" w:hAnsi="Cambria" w:cs="Times New Roman"/>
        </w:rPr>
        <w:t>.</w:t>
      </w:r>
      <w:r w:rsidR="005F21AC">
        <w:rPr>
          <w:rFonts w:ascii="Cambria" w:eastAsia="Times New Roman" w:hAnsi="Cambria" w:cs="Times New Roman"/>
        </w:rPr>
        <w:t xml:space="preserve"> Dazu trägt auch </w:t>
      </w:r>
      <w:r w:rsidR="002E0D8D" w:rsidRPr="00CB26FF">
        <w:rPr>
          <w:rFonts w:ascii="Cambria" w:eastAsia="Times New Roman" w:hAnsi="Cambria" w:cs="Times New Roman"/>
        </w:rPr>
        <w:t xml:space="preserve">bei, dass die </w:t>
      </w:r>
      <w:r w:rsidR="005F21AC">
        <w:rPr>
          <w:rFonts w:ascii="Cambria" w:eastAsia="Times New Roman" w:hAnsi="Cambria" w:cs="Times New Roman"/>
        </w:rPr>
        <w:t>Tastkraft</w:t>
      </w:r>
      <w:r w:rsidR="00320D9B" w:rsidRPr="00CB26FF">
        <w:rPr>
          <w:rFonts w:ascii="Cambria" w:eastAsia="Times New Roman" w:hAnsi="Cambria" w:cs="Times New Roman"/>
        </w:rPr>
        <w:t xml:space="preserve">einstellung durch die </w:t>
      </w:r>
      <w:r w:rsidR="006D205A" w:rsidRPr="00CB26FF">
        <w:rPr>
          <w:rFonts w:ascii="Cambria" w:eastAsia="Times New Roman" w:hAnsi="Cambria" w:cs="Times New Roman"/>
        </w:rPr>
        <w:t xml:space="preserve">integrierte </w:t>
      </w:r>
      <w:proofErr w:type="spellStart"/>
      <w:r w:rsidR="002E0D8D" w:rsidRPr="00CB26FF">
        <w:rPr>
          <w:rFonts w:ascii="Cambria" w:hAnsi="Cambria"/>
        </w:rPr>
        <w:t>ACCTee</w:t>
      </w:r>
      <w:proofErr w:type="spellEnd"/>
      <w:r w:rsidR="002E0D8D" w:rsidRPr="00CB26FF">
        <w:rPr>
          <w:rFonts w:ascii="Cambria" w:hAnsi="Cambria"/>
        </w:rPr>
        <w:t xml:space="preserve"> </w:t>
      </w:r>
      <w:r w:rsidR="006D205A" w:rsidRPr="00CB26FF">
        <w:rPr>
          <w:rFonts w:ascii="Cambria" w:hAnsi="Cambria"/>
        </w:rPr>
        <w:t>Analyses</w:t>
      </w:r>
      <w:r w:rsidR="002E0D8D" w:rsidRPr="00CB26FF">
        <w:rPr>
          <w:rFonts w:ascii="Cambria" w:hAnsi="Cambria"/>
        </w:rPr>
        <w:t>oftware</w:t>
      </w:r>
      <w:r w:rsidR="002E0D8D" w:rsidRPr="00CB26FF">
        <w:rPr>
          <w:rFonts w:ascii="Cambria" w:eastAsia="Times New Roman" w:hAnsi="Cambria" w:cs="Times New Roman"/>
        </w:rPr>
        <w:t xml:space="preserve"> </w:t>
      </w:r>
      <w:r w:rsidR="00320D9B" w:rsidRPr="00CB26FF">
        <w:rPr>
          <w:rFonts w:ascii="Cambria" w:eastAsia="Times New Roman" w:hAnsi="Cambria" w:cs="Times New Roman"/>
        </w:rPr>
        <w:t xml:space="preserve">innerhalb eines Bereiches von </w:t>
      </w:r>
      <w:r w:rsidR="005F21AC">
        <w:rPr>
          <w:rFonts w:ascii="Cambria" w:eastAsia="Times New Roman" w:hAnsi="Cambria" w:cs="Times New Roman"/>
        </w:rPr>
        <w:t xml:space="preserve">4 bis 15 </w:t>
      </w:r>
      <w:proofErr w:type="spellStart"/>
      <w:r w:rsidR="005F21AC">
        <w:rPr>
          <w:rFonts w:ascii="Cambria" w:eastAsia="Times New Roman" w:hAnsi="Cambria" w:cs="Times New Roman"/>
        </w:rPr>
        <w:t>mN</w:t>
      </w:r>
      <w:proofErr w:type="spellEnd"/>
      <w:r w:rsidR="00320D9B" w:rsidRPr="00CB26FF">
        <w:rPr>
          <w:rFonts w:ascii="Cambria" w:eastAsia="Times New Roman" w:hAnsi="Cambria" w:cs="Times New Roman"/>
        </w:rPr>
        <w:t xml:space="preserve"> </w:t>
      </w:r>
      <w:r w:rsidR="005F21AC">
        <w:rPr>
          <w:rFonts w:ascii="Cambria" w:eastAsia="Times New Roman" w:hAnsi="Cambria" w:cs="Times New Roman"/>
        </w:rPr>
        <w:t>eingestellt</w:t>
      </w:r>
      <w:r w:rsidR="002E0D8D" w:rsidRPr="00CB26FF">
        <w:rPr>
          <w:rFonts w:ascii="Cambria" w:eastAsia="Times New Roman" w:hAnsi="Cambria" w:cs="Times New Roman"/>
        </w:rPr>
        <w:t xml:space="preserve"> wird.</w:t>
      </w:r>
      <w:r w:rsidR="00E375A6" w:rsidRPr="00CB26FF">
        <w:rPr>
          <w:rFonts w:ascii="Cambria" w:eastAsia="Times New Roman" w:hAnsi="Cambria" w:cs="Times New Roman"/>
        </w:rPr>
        <w:t xml:space="preserve"> </w:t>
      </w:r>
    </w:p>
    <w:p w14:paraId="4753FE33" w14:textId="77777777" w:rsidR="005F21AC" w:rsidRPr="005F21AC" w:rsidRDefault="005F21AC" w:rsidP="005F21AC">
      <w:pPr>
        <w:rPr>
          <w:rFonts w:ascii="Cambria" w:eastAsia="Times New Roman" w:hAnsi="Cambria" w:cs="Times New Roman"/>
          <w:lang w:eastAsia="ar-SA"/>
        </w:rPr>
      </w:pPr>
      <w:r w:rsidRPr="005F21AC">
        <w:rPr>
          <w:rFonts w:ascii="Cambria" w:eastAsia="Times New Roman" w:hAnsi="Cambria" w:cs="Times New Roman"/>
          <w:lang w:eastAsia="ar-SA"/>
        </w:rPr>
        <w:t xml:space="preserve">Zudem verfügt das </w:t>
      </w:r>
      <w:proofErr w:type="spellStart"/>
      <w:r w:rsidRPr="005F21AC">
        <w:rPr>
          <w:rFonts w:ascii="Cambria" w:eastAsia="Times New Roman" w:hAnsi="Cambria" w:cs="Times New Roman"/>
          <w:lang w:eastAsia="ar-SA"/>
        </w:rPr>
        <w:t>Highend</w:t>
      </w:r>
      <w:proofErr w:type="spellEnd"/>
      <w:r w:rsidRPr="005F21AC">
        <w:rPr>
          <w:rFonts w:ascii="Cambria" w:eastAsia="Times New Roman" w:hAnsi="Cambria" w:cs="Times New Roman"/>
          <w:lang w:eastAsia="ar-SA"/>
        </w:rPr>
        <w:t xml:space="preserve">-Messgerät über eine Gegenläufer-Durchmesser-Messfunktion. Damit sind extrem genaue Messungen von Durchmessern mit einer Wiederholgenauigkeit von 0,3 </w:t>
      </w:r>
      <w:proofErr w:type="spellStart"/>
      <w:r w:rsidRPr="005F21AC">
        <w:rPr>
          <w:rFonts w:ascii="Cambria" w:eastAsia="Times New Roman" w:hAnsi="Cambria" w:cs="Times New Roman"/>
          <w:lang w:eastAsia="ar-SA"/>
        </w:rPr>
        <w:t>μm</w:t>
      </w:r>
      <w:proofErr w:type="spellEnd"/>
      <w:r w:rsidRPr="005F21AC">
        <w:rPr>
          <w:rFonts w:ascii="Cambria" w:eastAsia="Times New Roman" w:hAnsi="Cambria" w:cs="Times New Roman"/>
          <w:lang w:eastAsia="ar-SA"/>
        </w:rPr>
        <w:t xml:space="preserve"> möglich. Eine wichtige Voraussetzung hierfür ist die zusätzliche motorische Y-Achse, welche sicherstellt, dass immer automatisch am höchsten Punkt gemessen wird.</w:t>
      </w:r>
    </w:p>
    <w:p w14:paraId="48E79EEE" w14:textId="73B5EC7F" w:rsidR="00A07E9E" w:rsidRPr="00CB26FF" w:rsidRDefault="00A07E9E" w:rsidP="00320D9B">
      <w:pPr>
        <w:rPr>
          <w:rFonts w:ascii="Cambria" w:hAnsi="Cambria"/>
        </w:rPr>
      </w:pPr>
      <w:r w:rsidRPr="00CB26FF">
        <w:rPr>
          <w:rFonts w:ascii="Cambria" w:eastAsia="Times New Roman" w:hAnsi="Cambria" w:cs="Times New Roman"/>
        </w:rPr>
        <w:t xml:space="preserve">Daneben lassen sich mit dem </w:t>
      </w:r>
      <w:r w:rsidRPr="00CB26FF">
        <w:rPr>
          <w:rFonts w:ascii="Cambria" w:hAnsi="Cambria"/>
        </w:rPr>
        <w:t xml:space="preserve">RONDCOM CREST </w:t>
      </w:r>
      <w:r w:rsidR="006A28BE" w:rsidRPr="00CB26FF">
        <w:rPr>
          <w:rFonts w:ascii="Cambria" w:hAnsi="Cambria"/>
        </w:rPr>
        <w:t xml:space="preserve">erstmals </w:t>
      </w:r>
      <w:r w:rsidR="00F97BED" w:rsidRPr="00CB26FF">
        <w:rPr>
          <w:rFonts w:ascii="Cambria" w:hAnsi="Cambria"/>
        </w:rPr>
        <w:t xml:space="preserve">optional </w:t>
      </w:r>
      <w:r w:rsidRPr="00CB26FF">
        <w:rPr>
          <w:rFonts w:ascii="Cambria" w:hAnsi="Cambria"/>
        </w:rPr>
        <w:t xml:space="preserve">auch hochgenaue Oberflächenrauhigkeitsmessungen in allen Achsen </w:t>
      </w:r>
      <w:r w:rsidRPr="00CB26FF">
        <w:rPr>
          <w:rFonts w:ascii="Cambria" w:eastAsia="Times New Roman" w:hAnsi="Cambria" w:cs="Times New Roman"/>
          <w:lang w:eastAsia="ar-SA"/>
        </w:rPr>
        <w:t>(R,</w:t>
      </w:r>
      <w:r w:rsidR="006A6A39">
        <w:rPr>
          <w:rFonts w:ascii="Cambria" w:eastAsia="Times New Roman" w:hAnsi="Cambria" w:cs="Times New Roman"/>
          <w:lang w:eastAsia="ar-SA"/>
        </w:rPr>
        <w:t xml:space="preserve"> </w:t>
      </w:r>
      <w:r w:rsidRPr="00CB26FF">
        <w:rPr>
          <w:rFonts w:ascii="Cambria" w:eastAsia="Times New Roman" w:hAnsi="Cambria" w:cs="Times New Roman"/>
          <w:lang w:eastAsia="ar-SA"/>
        </w:rPr>
        <w:t>Z und T-Achse)</w:t>
      </w:r>
      <w:r w:rsidRPr="00CB26FF">
        <w:rPr>
          <w:rFonts w:ascii="Cambria" w:hAnsi="Cambria"/>
        </w:rPr>
        <w:t xml:space="preserve"> in einer Aufspannung durchführen.</w:t>
      </w:r>
    </w:p>
    <w:p w14:paraId="201E6147" w14:textId="77777777" w:rsidR="00CB26FF" w:rsidRPr="00CB26FF" w:rsidRDefault="00CB26FF" w:rsidP="00320D9B">
      <w:pPr>
        <w:rPr>
          <w:rFonts w:ascii="Cambria" w:eastAsia="Times New Roman" w:hAnsi="Cambria" w:cs="Times New Roman"/>
        </w:rPr>
      </w:pPr>
    </w:p>
    <w:p w14:paraId="7E15A9C2" w14:textId="02582A3D" w:rsidR="00CB26FF" w:rsidRPr="00574FAD" w:rsidRDefault="00CB26FF" w:rsidP="00CB26FF">
      <w:pPr>
        <w:rPr>
          <w:rFonts w:ascii="Cambria" w:eastAsia="Times New Roman" w:hAnsi="Cambria" w:cs="Times New Roman"/>
          <w:b/>
          <w:lang w:eastAsia="ar-SA"/>
        </w:rPr>
      </w:pPr>
      <w:r w:rsidRPr="00574FAD">
        <w:rPr>
          <w:rFonts w:ascii="Cambria" w:eastAsia="Times New Roman" w:hAnsi="Cambria" w:cs="Times New Roman"/>
          <w:b/>
        </w:rPr>
        <w:t xml:space="preserve">Neues Konzept für die </w:t>
      </w:r>
      <w:r w:rsidR="00574FAD">
        <w:rPr>
          <w:rFonts w:ascii="Cambria" w:eastAsia="Times New Roman" w:hAnsi="Cambria" w:cs="Times New Roman"/>
          <w:b/>
        </w:rPr>
        <w:t xml:space="preserve">Mechanik </w:t>
      </w:r>
      <w:r w:rsidRPr="00574FAD">
        <w:rPr>
          <w:rFonts w:ascii="Cambria" w:eastAsia="Times New Roman" w:hAnsi="Cambria" w:cs="Times New Roman"/>
          <w:b/>
        </w:rPr>
        <w:t>von Basis und Achsen</w:t>
      </w:r>
    </w:p>
    <w:p w14:paraId="562227B6" w14:textId="55588C10" w:rsidR="008170AF" w:rsidRPr="00CB26FF" w:rsidRDefault="00D97AFC" w:rsidP="00E375A6">
      <w:pPr>
        <w:rPr>
          <w:rFonts w:ascii="Cambria" w:eastAsia="Times New Roman" w:hAnsi="Cambria" w:cs="Times New Roman"/>
        </w:rPr>
      </w:pPr>
      <w:r w:rsidRPr="00CB26FF">
        <w:rPr>
          <w:rFonts w:ascii="Cambria" w:eastAsia="Times New Roman" w:hAnsi="Cambria" w:cs="Times New Roman"/>
        </w:rPr>
        <w:t>Um die</w:t>
      </w:r>
      <w:r w:rsidR="00E375A6" w:rsidRPr="00CB26FF">
        <w:rPr>
          <w:rFonts w:ascii="Cambria" w:eastAsia="Times New Roman" w:hAnsi="Cambria" w:cs="Times New Roman"/>
        </w:rPr>
        <w:t>se</w:t>
      </w:r>
      <w:r w:rsidRPr="00CB26FF">
        <w:rPr>
          <w:rFonts w:ascii="Cambria" w:eastAsia="Times New Roman" w:hAnsi="Cambria" w:cs="Times New Roman"/>
        </w:rPr>
        <w:t xml:space="preserve"> ultrahohe Genauigkeit zu erreichen, hat ACCRETECH </w:t>
      </w:r>
      <w:r w:rsidR="00E375A6" w:rsidRPr="00CB26FF">
        <w:rPr>
          <w:rFonts w:ascii="Cambria" w:eastAsia="Times New Roman" w:hAnsi="Cambria" w:cs="Times New Roman"/>
        </w:rPr>
        <w:t xml:space="preserve">beim </w:t>
      </w:r>
      <w:r w:rsidR="00E375A6" w:rsidRPr="00CB26FF">
        <w:rPr>
          <w:rFonts w:ascii="Cambria" w:hAnsi="Cambria"/>
        </w:rPr>
        <w:t>RONDCOM CREST</w:t>
      </w:r>
      <w:r w:rsidR="00E375A6" w:rsidRPr="00CB26FF">
        <w:rPr>
          <w:rFonts w:ascii="Cambria" w:eastAsia="Times New Roman" w:hAnsi="Cambria" w:cs="Times New Roman"/>
        </w:rPr>
        <w:t xml:space="preserve"> </w:t>
      </w:r>
      <w:r w:rsidRPr="00CB26FF">
        <w:rPr>
          <w:rFonts w:ascii="Cambria" w:eastAsia="Times New Roman" w:hAnsi="Cambria" w:cs="Times New Roman"/>
        </w:rPr>
        <w:t xml:space="preserve">die mechanische Struktur von </w:t>
      </w:r>
      <w:r w:rsidR="008170AF" w:rsidRPr="00CB26FF">
        <w:rPr>
          <w:rFonts w:ascii="Cambria" w:eastAsia="Times New Roman" w:hAnsi="Cambria" w:cs="Times New Roman"/>
        </w:rPr>
        <w:t>Basis</w:t>
      </w:r>
      <w:r w:rsidRPr="00CB26FF">
        <w:rPr>
          <w:rFonts w:ascii="Cambria" w:eastAsia="Times New Roman" w:hAnsi="Cambria" w:cs="Times New Roman"/>
        </w:rPr>
        <w:t xml:space="preserve"> und </w:t>
      </w:r>
      <w:r w:rsidR="008170AF" w:rsidRPr="00CB26FF">
        <w:rPr>
          <w:rFonts w:ascii="Cambria" w:eastAsia="Times New Roman" w:hAnsi="Cambria" w:cs="Times New Roman"/>
        </w:rPr>
        <w:t>Achsen</w:t>
      </w:r>
      <w:r w:rsidRPr="00CB26FF">
        <w:rPr>
          <w:rFonts w:ascii="Cambria" w:eastAsia="Times New Roman" w:hAnsi="Cambria" w:cs="Times New Roman"/>
        </w:rPr>
        <w:t xml:space="preserve"> optimiert. Dabei </w:t>
      </w:r>
      <w:r w:rsidR="00E375A6" w:rsidRPr="00CB26FF">
        <w:rPr>
          <w:rFonts w:ascii="Cambria" w:eastAsia="Times New Roman" w:hAnsi="Cambria" w:cs="Times New Roman"/>
        </w:rPr>
        <w:t xml:space="preserve">kommt </w:t>
      </w:r>
      <w:r w:rsidR="00271EB4" w:rsidRPr="00CB26FF">
        <w:rPr>
          <w:rFonts w:ascii="Cambria" w:eastAsia="Times New Roman" w:hAnsi="Cambria" w:cs="Times New Roman"/>
        </w:rPr>
        <w:t>ein neu entwickelter, zum Patent angemeldeter Antriebs- und Führungsmechanismus zum Einsatz. B</w:t>
      </w:r>
      <w:r w:rsidR="00E375A6" w:rsidRPr="00CB26FF">
        <w:rPr>
          <w:rFonts w:ascii="Cambria" w:eastAsia="Times New Roman" w:hAnsi="Cambria" w:cs="Times New Roman"/>
        </w:rPr>
        <w:t>ei den beiden</w:t>
      </w:r>
      <w:r w:rsidRPr="00CB26FF">
        <w:rPr>
          <w:rFonts w:ascii="Cambria" w:eastAsia="Times New Roman" w:hAnsi="Cambria" w:cs="Times New Roman"/>
        </w:rPr>
        <w:t xml:space="preserve"> Be</w:t>
      </w:r>
      <w:r w:rsidR="00E375A6" w:rsidRPr="00CB26FF">
        <w:rPr>
          <w:rFonts w:ascii="Cambria" w:eastAsia="Times New Roman" w:hAnsi="Cambria" w:cs="Times New Roman"/>
        </w:rPr>
        <w:t>wegungsachsen</w:t>
      </w:r>
      <w:r w:rsidRPr="00CB26FF">
        <w:rPr>
          <w:rFonts w:ascii="Cambria" w:eastAsia="Times New Roman" w:hAnsi="Cambria" w:cs="Times New Roman"/>
        </w:rPr>
        <w:t xml:space="preserve"> </w:t>
      </w:r>
      <w:r w:rsidR="00271EB4" w:rsidRPr="00CB26FF">
        <w:rPr>
          <w:rFonts w:ascii="Cambria" w:eastAsia="Times New Roman" w:hAnsi="Cambria" w:cs="Times New Roman"/>
        </w:rPr>
        <w:t xml:space="preserve">wurde </w:t>
      </w:r>
      <w:r w:rsidRPr="00CB26FF">
        <w:rPr>
          <w:rFonts w:ascii="Cambria" w:eastAsia="Times New Roman" w:hAnsi="Cambria" w:cs="Times New Roman"/>
        </w:rPr>
        <w:t>sowohl für die F</w:t>
      </w:r>
      <w:r w:rsidR="00E375A6" w:rsidRPr="00CB26FF">
        <w:rPr>
          <w:rFonts w:ascii="Cambria" w:eastAsia="Times New Roman" w:hAnsi="Cambria" w:cs="Times New Roman"/>
        </w:rPr>
        <w:t>ührung als auch für den Antrieb ein berührungsloser</w:t>
      </w:r>
      <w:r w:rsidRPr="00CB26FF">
        <w:rPr>
          <w:rFonts w:ascii="Cambria" w:eastAsia="Times New Roman" w:hAnsi="Cambria" w:cs="Times New Roman"/>
        </w:rPr>
        <w:t xml:space="preserve"> Mechanismus </w:t>
      </w:r>
      <w:r w:rsidR="00271EB4" w:rsidRPr="00CB26FF">
        <w:rPr>
          <w:rFonts w:ascii="Cambria" w:eastAsia="Times New Roman" w:hAnsi="Cambria" w:cs="Times New Roman"/>
        </w:rPr>
        <w:t>gewählt</w:t>
      </w:r>
      <w:r w:rsidR="00E375A6" w:rsidRPr="00CB26FF">
        <w:rPr>
          <w:rFonts w:ascii="Cambria" w:eastAsia="Times New Roman" w:hAnsi="Cambria" w:cs="Times New Roman"/>
        </w:rPr>
        <w:t xml:space="preserve">: Aerostatische Luftlager führen die Bewegungen der beiden </w:t>
      </w:r>
      <w:r w:rsidR="00E375A6" w:rsidRPr="00CB26FF">
        <w:rPr>
          <w:rFonts w:ascii="Cambria" w:eastAsia="Times New Roman" w:hAnsi="Cambria" w:cs="Times New Roman"/>
          <w:lang w:eastAsia="ar-SA"/>
        </w:rPr>
        <w:t>Achsen (R und Z).</w:t>
      </w:r>
      <w:r w:rsidR="00E375A6" w:rsidRPr="00CB26FF">
        <w:rPr>
          <w:rFonts w:ascii="Cambria" w:eastAsia="Times New Roman" w:hAnsi="Cambria" w:cs="Times New Roman"/>
        </w:rPr>
        <w:t xml:space="preserve"> </w:t>
      </w:r>
      <w:r w:rsidR="008170AF" w:rsidRPr="00CB26FF">
        <w:rPr>
          <w:rFonts w:ascii="Cambria" w:eastAsia="Times New Roman" w:hAnsi="Cambria" w:cs="Times New Roman"/>
        </w:rPr>
        <w:t xml:space="preserve">Auch der Ausrichttisch </w:t>
      </w:r>
      <w:r w:rsidR="00CE4A26" w:rsidRPr="00CB26FF">
        <w:rPr>
          <w:rFonts w:ascii="Cambria" w:eastAsia="Times New Roman" w:hAnsi="Cambria" w:cs="Times New Roman"/>
        </w:rPr>
        <w:t xml:space="preserve">ist </w:t>
      </w:r>
      <w:r w:rsidR="008170AF" w:rsidRPr="00CB26FF">
        <w:rPr>
          <w:rFonts w:ascii="Cambria" w:eastAsia="Times New Roman" w:hAnsi="Cambria" w:cs="Times New Roman"/>
        </w:rPr>
        <w:t xml:space="preserve">an einem Rotationsluftlager befestigt, das die hochgenauen Drehbewegungen </w:t>
      </w:r>
      <w:r w:rsidR="00CE4A26" w:rsidRPr="00CB26FF">
        <w:rPr>
          <w:rFonts w:ascii="Cambria" w:eastAsia="Times New Roman" w:hAnsi="Cambria" w:cs="Times New Roman"/>
        </w:rPr>
        <w:t>führt.</w:t>
      </w:r>
    </w:p>
    <w:p w14:paraId="1CB0A892" w14:textId="3C138BDC" w:rsidR="00A07E9E" w:rsidRPr="005F21AC" w:rsidRDefault="00E375A6" w:rsidP="00E375A6">
      <w:pPr>
        <w:rPr>
          <w:rFonts w:ascii="Cambria" w:eastAsia="Times New Roman" w:hAnsi="Cambria" w:cs="Times New Roman"/>
        </w:rPr>
      </w:pPr>
      <w:r w:rsidRPr="005F21AC">
        <w:rPr>
          <w:rFonts w:ascii="Cambria" w:eastAsia="Times New Roman" w:hAnsi="Cambria" w:cs="Times New Roman"/>
        </w:rPr>
        <w:lastRenderedPageBreak/>
        <w:t xml:space="preserve">Luftlager arbeiten im Vergleich zu Gleitlagern berührungslos und </w:t>
      </w:r>
      <w:r w:rsidR="005F21AC" w:rsidRPr="005F21AC">
        <w:rPr>
          <w:rFonts w:ascii="Cambria" w:eastAsia="Times New Roman" w:hAnsi="Cambria" w:cs="Times New Roman"/>
        </w:rPr>
        <w:t xml:space="preserve">verursachen somit keinen Abrieb, wodurch die Genauigkeit des Messsystems über eine lange Dauer gleichbleibend ist. </w:t>
      </w:r>
      <w:r w:rsidRPr="005F21AC">
        <w:rPr>
          <w:rFonts w:ascii="Cambria" w:eastAsia="Times New Roman" w:hAnsi="Cambria" w:cs="Times New Roman"/>
        </w:rPr>
        <w:t xml:space="preserve">Die durch die Luftlager verursachten Vibrationen hat ACCRETECH zudem mit einer neuentwickelten Düse deutlich reduziert. </w:t>
      </w:r>
      <w:r w:rsidR="00A07E9E" w:rsidRPr="005F21AC">
        <w:rPr>
          <w:rFonts w:ascii="Cambria" w:eastAsia="Times New Roman" w:hAnsi="Cambria" w:cs="Times New Roman"/>
        </w:rPr>
        <w:t>Die Maßnahmen zur Reduzierung der Vibrationen sorgen vor allem für hochpräzise Rauheitsmessungen.</w:t>
      </w:r>
    </w:p>
    <w:p w14:paraId="70B04D2E" w14:textId="77777777" w:rsidR="00CB26FF" w:rsidRPr="00CB26FF" w:rsidRDefault="00E375A6" w:rsidP="00CE4A26">
      <w:pPr>
        <w:rPr>
          <w:rFonts w:ascii="Cambria" w:eastAsia="Times New Roman" w:hAnsi="Cambria" w:cs="Times New Roman"/>
          <w:lang w:eastAsia="ar-SA"/>
        </w:rPr>
      </w:pPr>
      <w:r w:rsidRPr="00CB26FF">
        <w:rPr>
          <w:rFonts w:ascii="Cambria" w:eastAsia="Times New Roman" w:hAnsi="Cambria" w:cs="Times New Roman"/>
          <w:lang w:eastAsia="ar-SA"/>
        </w:rPr>
        <w:t>Angetrieben werden die beiden Achsen durch Linearantriebe. Im Gegensatz zu ansonsten üblichen Spindeln verursachen diese Motoren weder Rauschen noch Vibrationen.</w:t>
      </w:r>
      <w:r w:rsidR="00C10579" w:rsidRPr="00CB26FF">
        <w:rPr>
          <w:rFonts w:ascii="Cambria" w:eastAsia="Times New Roman" w:hAnsi="Cambria" w:cs="Times New Roman"/>
          <w:lang w:eastAsia="ar-SA"/>
        </w:rPr>
        <w:t xml:space="preserve"> Das </w:t>
      </w:r>
      <w:r w:rsidR="00C10579" w:rsidRPr="00CB26FF">
        <w:rPr>
          <w:rFonts w:ascii="Cambria" w:hAnsi="Cambria"/>
        </w:rPr>
        <w:t xml:space="preserve">Rauschverhalten </w:t>
      </w:r>
      <w:r w:rsidR="00CB26FF" w:rsidRPr="00CB26FF">
        <w:rPr>
          <w:rFonts w:ascii="Cambria" w:hAnsi="Cambria"/>
        </w:rPr>
        <w:t xml:space="preserve">bei Messungen des Ra-Werts beträgt </w:t>
      </w:r>
      <w:r w:rsidR="00C10579" w:rsidRPr="00CB26FF">
        <w:rPr>
          <w:rFonts w:ascii="Cambria" w:hAnsi="Cambria"/>
        </w:rPr>
        <w:t>20</w:t>
      </w:r>
      <w:r w:rsidR="00CB26FF" w:rsidRPr="00CB26FF">
        <w:rPr>
          <w:rFonts w:ascii="Cambria" w:hAnsi="Cambria"/>
        </w:rPr>
        <w:t xml:space="preserve"> </w:t>
      </w:r>
      <w:r w:rsidR="00C10579" w:rsidRPr="00CB26FF">
        <w:rPr>
          <w:rFonts w:ascii="Cambria" w:hAnsi="Cambria"/>
        </w:rPr>
        <w:t>nm</w:t>
      </w:r>
      <w:r w:rsidR="00CB26FF" w:rsidRPr="00CB26FF">
        <w:rPr>
          <w:rFonts w:ascii="Cambria" w:hAnsi="Cambria"/>
        </w:rPr>
        <w:t>.</w:t>
      </w:r>
    </w:p>
    <w:p w14:paraId="2AA3C67C" w14:textId="368DD55F" w:rsidR="0028653F" w:rsidRPr="00CB26FF" w:rsidRDefault="00CE4A26" w:rsidP="00CE4A26">
      <w:pPr>
        <w:rPr>
          <w:rFonts w:ascii="Cambria" w:eastAsia="Times New Roman" w:hAnsi="Cambria" w:cs="Times New Roman"/>
          <w:lang w:eastAsia="ar-SA"/>
        </w:rPr>
      </w:pPr>
      <w:r w:rsidRPr="00CB26FF">
        <w:rPr>
          <w:rFonts w:ascii="Cambria" w:eastAsia="Times New Roman" w:hAnsi="Cambria" w:cs="Times New Roman"/>
        </w:rPr>
        <w:t xml:space="preserve">Während der Drehung des Werkstücks wird die Abweichung der Oberflächenposition von einem Detektor </w:t>
      </w:r>
      <w:r w:rsidR="0028653F" w:rsidRPr="00CB26FF">
        <w:rPr>
          <w:rFonts w:ascii="Cambria" w:eastAsia="Times New Roman" w:hAnsi="Cambria" w:cs="Times New Roman"/>
          <w:lang w:eastAsia="ar-SA"/>
        </w:rPr>
        <w:t xml:space="preserve">zur automatischen Kraftanpassung </w:t>
      </w:r>
      <w:r w:rsidRPr="00CB26FF">
        <w:rPr>
          <w:rFonts w:ascii="Cambria" w:eastAsia="Times New Roman" w:hAnsi="Cambria" w:cs="Times New Roman"/>
        </w:rPr>
        <w:t>an der Rückseite des</w:t>
      </w:r>
      <w:r w:rsidR="0028653F" w:rsidRPr="00CB26FF">
        <w:rPr>
          <w:rFonts w:ascii="Cambria" w:eastAsia="Times New Roman" w:hAnsi="Cambria" w:cs="Times New Roman"/>
        </w:rPr>
        <w:t xml:space="preserve"> Messarmendes erfasst.</w:t>
      </w:r>
      <w:r w:rsidR="0028653F" w:rsidRPr="00CB26FF">
        <w:rPr>
          <w:rFonts w:ascii="Cambria" w:eastAsia="Times New Roman" w:hAnsi="Cambria" w:cs="Times New Roman"/>
          <w:lang w:eastAsia="ar-SA"/>
        </w:rPr>
        <w:t xml:space="preserve"> Der De</w:t>
      </w:r>
      <w:r w:rsidR="00F97BED" w:rsidRPr="00CB26FF">
        <w:rPr>
          <w:rFonts w:ascii="Cambria" w:eastAsia="Times New Roman" w:hAnsi="Cambria" w:cs="Times New Roman"/>
          <w:lang w:eastAsia="ar-SA"/>
        </w:rPr>
        <w:t>te</w:t>
      </w:r>
      <w:r w:rsidR="0028653F" w:rsidRPr="00CB26FF">
        <w:rPr>
          <w:rFonts w:ascii="Cambria" w:eastAsia="Times New Roman" w:hAnsi="Cambria" w:cs="Times New Roman"/>
          <w:lang w:eastAsia="ar-SA"/>
        </w:rPr>
        <w:t xml:space="preserve">ktor ermöglicht somit automatische CNC-gesteuerte Messungen. Zudem ist kein Detektortausch oder ein manuelles Anpassen notwendig. Dadurch sparen die Mitarbeiter im </w:t>
      </w:r>
      <w:proofErr w:type="spellStart"/>
      <w:r w:rsidR="0028653F" w:rsidRPr="00CB26FF">
        <w:rPr>
          <w:rFonts w:ascii="Cambria" w:eastAsia="Times New Roman" w:hAnsi="Cambria" w:cs="Times New Roman"/>
          <w:lang w:eastAsia="ar-SA"/>
        </w:rPr>
        <w:t>Messraum</w:t>
      </w:r>
      <w:proofErr w:type="spellEnd"/>
      <w:r w:rsidR="0028653F" w:rsidRPr="00CB26FF">
        <w:rPr>
          <w:rFonts w:ascii="Cambria" w:eastAsia="Times New Roman" w:hAnsi="Cambria" w:cs="Times New Roman"/>
          <w:lang w:eastAsia="ar-SA"/>
        </w:rPr>
        <w:t xml:space="preserve"> Zeit. </w:t>
      </w:r>
    </w:p>
    <w:p w14:paraId="3D2B2837" w14:textId="77777777" w:rsidR="0028653F" w:rsidRPr="00CB26FF" w:rsidRDefault="0028653F" w:rsidP="00CE4A26">
      <w:pPr>
        <w:rPr>
          <w:rFonts w:ascii="Calibri" w:eastAsia="Times New Roman" w:hAnsi="Calibri" w:cs="Times New Roman"/>
          <w:lang w:eastAsia="ar-SA"/>
        </w:rPr>
      </w:pPr>
    </w:p>
    <w:p w14:paraId="2BD4ACF7" w14:textId="77777777" w:rsidR="00B33AD2" w:rsidRPr="00CB26FF" w:rsidRDefault="00B33AD2" w:rsidP="00914E68">
      <w:pPr>
        <w:widowControl w:val="0"/>
        <w:autoSpaceDE w:val="0"/>
        <w:autoSpaceDN w:val="0"/>
        <w:adjustRightInd w:val="0"/>
        <w:rPr>
          <w:rFonts w:ascii="Cambria" w:hAnsi="Cambria"/>
          <w:b/>
        </w:rPr>
      </w:pPr>
    </w:p>
    <w:p w14:paraId="02DD7237" w14:textId="77777777" w:rsidR="007E5522" w:rsidRPr="00CB26FF" w:rsidRDefault="007E5522" w:rsidP="00914E68">
      <w:pPr>
        <w:rPr>
          <w:rFonts w:ascii="Cambria" w:hAnsi="Cambria"/>
          <w:b/>
        </w:rPr>
      </w:pPr>
    </w:p>
    <w:p w14:paraId="341271C3" w14:textId="77777777" w:rsidR="00914E68" w:rsidRPr="00CB26FF" w:rsidRDefault="00914E68" w:rsidP="00914E68">
      <w:pPr>
        <w:rPr>
          <w:rFonts w:ascii="Cambria" w:hAnsi="Cambria"/>
          <w:b/>
        </w:rPr>
      </w:pPr>
      <w:r w:rsidRPr="00CB26FF">
        <w:rPr>
          <w:rFonts w:ascii="Cambria" w:hAnsi="Cambria"/>
          <w:b/>
        </w:rPr>
        <w:t>Über ACCRETECH</w:t>
      </w:r>
    </w:p>
    <w:p w14:paraId="42A31FAE" w14:textId="77777777" w:rsidR="00914E68" w:rsidRPr="00CB26FF" w:rsidRDefault="00914E68" w:rsidP="00914E68">
      <w:pPr>
        <w:rPr>
          <w:rFonts w:ascii="Cambria" w:eastAsia="Times New Roman" w:hAnsi="Cambria" w:cs="Times New Roman"/>
        </w:rPr>
      </w:pPr>
      <w:r w:rsidRPr="00CB26FF">
        <w:rPr>
          <w:rFonts w:ascii="Cambria" w:eastAsia="Times New Roman" w:hAnsi="Cambria" w:cs="Times New Roman"/>
        </w:rPr>
        <w:t>ACCRETECH wurde 1949 in Tokyo gegründet und ist heute weltweit einer der führenden Anbieter von Produkten für die Industrielle Messtechnik und modernstem Equipment für die Halbleiterindustrie. Auf dem europäischen Markt ist ACCRETECH seit 1989 fest etabliert und verfügt heute über ein flächendeckendes Vertriebs- und Servicenetzwerk.</w:t>
      </w:r>
    </w:p>
    <w:p w14:paraId="070327E3" w14:textId="77777777" w:rsidR="00914E68" w:rsidRPr="00CB26FF" w:rsidRDefault="00914E68" w:rsidP="00914E68">
      <w:pPr>
        <w:rPr>
          <w:rFonts w:ascii="Cambria" w:eastAsia="Times New Roman" w:hAnsi="Cambria" w:cs="Times New Roman"/>
        </w:rPr>
      </w:pPr>
    </w:p>
    <w:p w14:paraId="1F1DE27E" w14:textId="77777777" w:rsidR="00914E68" w:rsidRPr="00CB26FF" w:rsidRDefault="00914E68" w:rsidP="00914E68">
      <w:pPr>
        <w:rPr>
          <w:rFonts w:ascii="Cambria" w:eastAsia="Times New Roman" w:hAnsi="Cambria" w:cs="Times New Roman"/>
        </w:rPr>
      </w:pPr>
    </w:p>
    <w:p w14:paraId="5886C9FF" w14:textId="77777777" w:rsidR="00914E68" w:rsidRPr="00CB26FF" w:rsidRDefault="00914E68" w:rsidP="00914E68">
      <w:pPr>
        <w:rPr>
          <w:rFonts w:ascii="Cambria" w:eastAsia="Times New Roman" w:hAnsi="Cambria" w:cs="Times New Roman"/>
          <w:b/>
        </w:rPr>
      </w:pPr>
      <w:r w:rsidRPr="00CB26FF">
        <w:rPr>
          <w:rFonts w:ascii="Cambria" w:eastAsia="Times New Roman" w:hAnsi="Cambria" w:cs="Times New Roman"/>
          <w:b/>
        </w:rPr>
        <w:t>Kontaktdaten</w:t>
      </w:r>
    </w:p>
    <w:p w14:paraId="46002DC1" w14:textId="77777777" w:rsidR="00914E68" w:rsidRPr="00CB26FF" w:rsidRDefault="00914E68" w:rsidP="00914E68">
      <w:pPr>
        <w:rPr>
          <w:rFonts w:ascii="Cambria" w:eastAsia="Times New Roman" w:hAnsi="Cambria" w:cs="Times New Roman"/>
        </w:rPr>
      </w:pPr>
      <w:r w:rsidRPr="00CB26FF">
        <w:rPr>
          <w:rFonts w:ascii="Cambria" w:eastAsia="Times New Roman" w:hAnsi="Cambria" w:cs="Times New Roman"/>
        </w:rPr>
        <w:t>ACCRETECH (Europe) GmbH</w:t>
      </w:r>
    </w:p>
    <w:p w14:paraId="0FE81118" w14:textId="77777777" w:rsidR="00914E68" w:rsidRPr="00CB26FF" w:rsidRDefault="00914E68" w:rsidP="00914E68">
      <w:pPr>
        <w:rPr>
          <w:rFonts w:ascii="Cambria" w:eastAsia="Times New Roman" w:hAnsi="Cambria" w:cs="Times New Roman"/>
        </w:rPr>
      </w:pPr>
      <w:r w:rsidRPr="00CB26FF">
        <w:rPr>
          <w:rFonts w:ascii="Cambria" w:eastAsia="Times New Roman" w:hAnsi="Cambria" w:cs="Times New Roman"/>
        </w:rPr>
        <w:t>Landsberger Str. 396</w:t>
      </w:r>
    </w:p>
    <w:p w14:paraId="54E4803D" w14:textId="77777777" w:rsidR="00914E68" w:rsidRPr="00CB26FF" w:rsidRDefault="00914E68" w:rsidP="00914E68">
      <w:pPr>
        <w:rPr>
          <w:rFonts w:ascii="Cambria" w:eastAsia="Times New Roman" w:hAnsi="Cambria" w:cs="Times New Roman"/>
        </w:rPr>
      </w:pPr>
      <w:r w:rsidRPr="00CB26FF">
        <w:rPr>
          <w:rFonts w:ascii="Cambria" w:eastAsia="Times New Roman" w:hAnsi="Cambria" w:cs="Times New Roman"/>
        </w:rPr>
        <w:t>81241 München</w:t>
      </w:r>
    </w:p>
    <w:p w14:paraId="5D1878AE" w14:textId="7D1333CA" w:rsidR="00914E68" w:rsidRPr="00CB26FF" w:rsidRDefault="00714B1D" w:rsidP="00914E68">
      <w:pPr>
        <w:rPr>
          <w:rFonts w:ascii="Cambria" w:hAnsi="Cambria"/>
        </w:rPr>
      </w:pPr>
      <w:hyperlink r:id="rId6" w:history="1">
        <w:r w:rsidR="00085A19" w:rsidRPr="0045038B">
          <w:rPr>
            <w:rStyle w:val="Hyperlink"/>
            <w:rFonts w:ascii="Cambria" w:hAnsi="Cambria" w:cs="Arial"/>
            <w:u w:color="0B4CB4"/>
          </w:rPr>
          <w:t>www.accretech.eu</w:t>
        </w:r>
      </w:hyperlink>
    </w:p>
    <w:p w14:paraId="0EDA80DB" w14:textId="77777777" w:rsidR="00914E68" w:rsidRPr="00CB26FF" w:rsidRDefault="00914E68" w:rsidP="00914E68">
      <w:pPr>
        <w:rPr>
          <w:rFonts w:ascii="Cambria" w:eastAsia="Times New Roman" w:hAnsi="Cambria" w:cs="Times New Roman"/>
        </w:rPr>
      </w:pPr>
    </w:p>
    <w:p w14:paraId="6F8E1CA2" w14:textId="44774214" w:rsidR="00914E68" w:rsidRPr="00CB26FF" w:rsidRDefault="00914E68" w:rsidP="00914E68">
      <w:pPr>
        <w:rPr>
          <w:rFonts w:ascii="Cambria" w:hAnsi="Cambria" w:cs="Arial"/>
        </w:rPr>
      </w:pPr>
      <w:r w:rsidRPr="00CB26FF">
        <w:rPr>
          <w:rFonts w:ascii="Cambria" w:hAnsi="Cambria" w:cs="Arial"/>
          <w:bCs/>
        </w:rPr>
        <w:t xml:space="preserve">Philipp Dörr </w:t>
      </w:r>
    </w:p>
    <w:p w14:paraId="39ED7334" w14:textId="77777777" w:rsidR="00914E68" w:rsidRPr="00CB26FF" w:rsidRDefault="00914E68" w:rsidP="00914E68">
      <w:pPr>
        <w:rPr>
          <w:rFonts w:ascii="Cambria" w:hAnsi="Cambria" w:cs="Arial"/>
          <w:lang w:val="en-US"/>
        </w:rPr>
      </w:pPr>
      <w:r w:rsidRPr="00CB26FF">
        <w:rPr>
          <w:rFonts w:ascii="Cambria" w:hAnsi="Cambria" w:cs="Arial"/>
          <w:lang w:val="en-US"/>
        </w:rPr>
        <w:t>Marketing Manager</w:t>
      </w:r>
    </w:p>
    <w:p w14:paraId="65697192" w14:textId="57D82849" w:rsidR="00914E68" w:rsidRPr="00CB26FF" w:rsidRDefault="00A45DCD" w:rsidP="00914E68">
      <w:pPr>
        <w:rPr>
          <w:rFonts w:ascii="Cambria" w:hAnsi="Cambria" w:cs="Arial"/>
          <w:lang w:val="en-US"/>
        </w:rPr>
      </w:pPr>
      <w:r>
        <w:rPr>
          <w:rFonts w:ascii="Cambria" w:hAnsi="Cambria" w:cs="Arial"/>
          <w:lang w:val="en-US"/>
        </w:rPr>
        <w:t>Tel. +49 89 546788-35</w:t>
      </w:r>
    </w:p>
    <w:p w14:paraId="1936EC85" w14:textId="408BD9E5" w:rsidR="00914E68" w:rsidRPr="00CB26FF" w:rsidRDefault="00714B1D" w:rsidP="00914E68">
      <w:pPr>
        <w:rPr>
          <w:rFonts w:ascii="Cambria" w:hAnsi="Cambria" w:cs="Arial"/>
          <w:lang w:val="en-US"/>
        </w:rPr>
      </w:pPr>
      <w:hyperlink r:id="rId7" w:history="1">
        <w:r w:rsidR="0066747A" w:rsidRPr="0045038B">
          <w:rPr>
            <w:rStyle w:val="Hyperlink"/>
            <w:rFonts w:ascii="Cambria" w:hAnsi="Cambria" w:cs="Arial"/>
            <w:u w:color="0B4CB4"/>
            <w:lang w:val="en-US"/>
          </w:rPr>
          <w:t>DoerrP@accretech.eu</w:t>
        </w:r>
      </w:hyperlink>
    </w:p>
    <w:p w14:paraId="6B1C752B" w14:textId="77777777" w:rsidR="003E3DE8" w:rsidRPr="006A6A39" w:rsidRDefault="003E3DE8">
      <w:pPr>
        <w:rPr>
          <w:lang w:val="en-US"/>
        </w:rPr>
      </w:pPr>
    </w:p>
    <w:sectPr w:rsidR="003E3DE8" w:rsidRPr="006A6A39" w:rsidSect="003E3DE8">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484CA" w14:textId="77777777" w:rsidR="00CB26FF" w:rsidRDefault="00CB26FF" w:rsidP="00B33AD2">
      <w:r>
        <w:separator/>
      </w:r>
    </w:p>
  </w:endnote>
  <w:endnote w:type="continuationSeparator" w:id="0">
    <w:p w14:paraId="3627B738" w14:textId="77777777" w:rsidR="00CB26FF" w:rsidRDefault="00CB26FF" w:rsidP="00B33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00000287" w:usb1="08070000"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7CAD90" w14:textId="77777777" w:rsidR="00714B1D" w:rsidRDefault="00714B1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119AF" w14:textId="77777777" w:rsidR="00714B1D" w:rsidRDefault="00714B1D">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27177" w14:textId="77777777" w:rsidR="00714B1D" w:rsidRDefault="00714B1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518543" w14:textId="77777777" w:rsidR="00CB26FF" w:rsidRDefault="00CB26FF" w:rsidP="00B33AD2">
      <w:r>
        <w:separator/>
      </w:r>
    </w:p>
  </w:footnote>
  <w:footnote w:type="continuationSeparator" w:id="0">
    <w:p w14:paraId="38BAF985" w14:textId="77777777" w:rsidR="00CB26FF" w:rsidRDefault="00CB26FF" w:rsidP="00B33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6A64C4" w14:textId="77777777" w:rsidR="00714B1D" w:rsidRDefault="00714B1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8F59C" w14:textId="137485BA" w:rsidR="00714B1D" w:rsidRDefault="00714B1D" w:rsidP="00714B1D">
    <w:pPr>
      <w:pStyle w:val="Kopfzeile"/>
      <w:jc w:val="both"/>
    </w:pPr>
    <w:bookmarkStart w:id="0" w:name="_GoBack"/>
    <w:bookmarkEnd w:id="0"/>
    <w:r>
      <w:rPr>
        <w:noProof/>
      </w:rPr>
      <w:drawing>
        <wp:inline distT="0" distB="0" distL="0" distR="0" wp14:anchorId="1ADDABC9" wp14:editId="4CAC66B5">
          <wp:extent cx="1979295" cy="556260"/>
          <wp:effectExtent l="0" t="0" r="190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retech-europe_logo_S.jpg"/>
                  <pic:cNvPicPr/>
                </pic:nvPicPr>
                <pic:blipFill>
                  <a:blip r:embed="rId1">
                    <a:extLst>
                      <a:ext uri="{28A0092B-C50C-407E-A947-70E740481C1C}">
                        <a14:useLocalDpi xmlns:a14="http://schemas.microsoft.com/office/drawing/2010/main" val="0"/>
                      </a:ext>
                    </a:extLst>
                  </a:blip>
                  <a:stretch>
                    <a:fillRect/>
                  </a:stretch>
                </pic:blipFill>
                <pic:spPr>
                  <a:xfrm>
                    <a:off x="0" y="0"/>
                    <a:ext cx="1979295" cy="556260"/>
                  </a:xfrm>
                  <a:prstGeom prst="rect">
                    <a:avLst/>
                  </a:prstGeom>
                </pic:spPr>
              </pic:pic>
            </a:graphicData>
          </a:graphic>
        </wp:inline>
      </w:drawing>
    </w:r>
  </w:p>
  <w:p w14:paraId="0B1B3E38" w14:textId="77777777" w:rsidR="00714B1D" w:rsidRDefault="00714B1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AE1F1" w14:textId="77777777" w:rsidR="00714B1D" w:rsidRDefault="00714B1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E68"/>
    <w:rsid w:val="000845A6"/>
    <w:rsid w:val="00085A19"/>
    <w:rsid w:val="000E0DB6"/>
    <w:rsid w:val="001355BA"/>
    <w:rsid w:val="0018047E"/>
    <w:rsid w:val="0019232C"/>
    <w:rsid w:val="00205FFC"/>
    <w:rsid w:val="002517EB"/>
    <w:rsid w:val="00271EB4"/>
    <w:rsid w:val="00283561"/>
    <w:rsid w:val="0028653F"/>
    <w:rsid w:val="002A0C3C"/>
    <w:rsid w:val="002E0D8D"/>
    <w:rsid w:val="00320D9B"/>
    <w:rsid w:val="00336A7F"/>
    <w:rsid w:val="00353591"/>
    <w:rsid w:val="00362810"/>
    <w:rsid w:val="00366CE1"/>
    <w:rsid w:val="00393298"/>
    <w:rsid w:val="003E3DE8"/>
    <w:rsid w:val="00487212"/>
    <w:rsid w:val="004F0A9F"/>
    <w:rsid w:val="00525EE8"/>
    <w:rsid w:val="00574FAD"/>
    <w:rsid w:val="005E7A0A"/>
    <w:rsid w:val="005F21AC"/>
    <w:rsid w:val="00624E32"/>
    <w:rsid w:val="0066747A"/>
    <w:rsid w:val="006837ED"/>
    <w:rsid w:val="006A28BE"/>
    <w:rsid w:val="006A6A39"/>
    <w:rsid w:val="006D205A"/>
    <w:rsid w:val="00714B1D"/>
    <w:rsid w:val="007E5522"/>
    <w:rsid w:val="008170AF"/>
    <w:rsid w:val="00847FDB"/>
    <w:rsid w:val="0085444A"/>
    <w:rsid w:val="0090344A"/>
    <w:rsid w:val="00914E68"/>
    <w:rsid w:val="00942047"/>
    <w:rsid w:val="00A07E9E"/>
    <w:rsid w:val="00A07EDF"/>
    <w:rsid w:val="00A13D36"/>
    <w:rsid w:val="00A45DCD"/>
    <w:rsid w:val="00A511E4"/>
    <w:rsid w:val="00A5468C"/>
    <w:rsid w:val="00A61569"/>
    <w:rsid w:val="00AC2189"/>
    <w:rsid w:val="00AF609D"/>
    <w:rsid w:val="00B33AD2"/>
    <w:rsid w:val="00B9476B"/>
    <w:rsid w:val="00C10579"/>
    <w:rsid w:val="00CB26FF"/>
    <w:rsid w:val="00CE4A26"/>
    <w:rsid w:val="00D54643"/>
    <w:rsid w:val="00D900FF"/>
    <w:rsid w:val="00D97AFC"/>
    <w:rsid w:val="00DA5258"/>
    <w:rsid w:val="00DC3E6B"/>
    <w:rsid w:val="00E33493"/>
    <w:rsid w:val="00E375A6"/>
    <w:rsid w:val="00F440B1"/>
    <w:rsid w:val="00F97BE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9F1E4C"/>
  <w14:defaultImageDpi w14:val="300"/>
  <w15:docId w15:val="{839E114F-A99E-439E-99A7-BCC60BBC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E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33AD2"/>
    <w:pPr>
      <w:tabs>
        <w:tab w:val="center" w:pos="4536"/>
        <w:tab w:val="right" w:pos="9072"/>
      </w:tabs>
    </w:pPr>
  </w:style>
  <w:style w:type="character" w:customStyle="1" w:styleId="KopfzeileZchn">
    <w:name w:val="Kopfzeile Zchn"/>
    <w:basedOn w:val="Absatz-Standardschriftart"/>
    <w:link w:val="Kopfzeile"/>
    <w:uiPriority w:val="99"/>
    <w:rsid w:val="00B33AD2"/>
  </w:style>
  <w:style w:type="paragraph" w:styleId="Fuzeile">
    <w:name w:val="footer"/>
    <w:basedOn w:val="Standard"/>
    <w:link w:val="FuzeileZchn"/>
    <w:uiPriority w:val="99"/>
    <w:unhideWhenUsed/>
    <w:rsid w:val="00B33AD2"/>
    <w:pPr>
      <w:tabs>
        <w:tab w:val="center" w:pos="4536"/>
        <w:tab w:val="right" w:pos="9072"/>
      </w:tabs>
    </w:pPr>
  </w:style>
  <w:style w:type="character" w:customStyle="1" w:styleId="FuzeileZchn">
    <w:name w:val="Fußzeile Zchn"/>
    <w:basedOn w:val="Absatz-Standardschriftart"/>
    <w:link w:val="Fuzeile"/>
    <w:uiPriority w:val="99"/>
    <w:rsid w:val="00B33AD2"/>
  </w:style>
  <w:style w:type="character" w:customStyle="1" w:styleId="st">
    <w:name w:val="st"/>
    <w:basedOn w:val="Absatz-Standardschriftart"/>
    <w:rsid w:val="00A5468C"/>
  </w:style>
  <w:style w:type="character" w:styleId="Hyperlink">
    <w:name w:val="Hyperlink"/>
    <w:basedOn w:val="Absatz-Standardschriftart"/>
    <w:uiPriority w:val="99"/>
    <w:unhideWhenUsed/>
    <w:rsid w:val="00E334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1955551">
      <w:bodyDiv w:val="1"/>
      <w:marLeft w:val="0"/>
      <w:marRight w:val="0"/>
      <w:marTop w:val="0"/>
      <w:marBottom w:val="0"/>
      <w:divBdr>
        <w:top w:val="none" w:sz="0" w:space="0" w:color="auto"/>
        <w:left w:val="none" w:sz="0" w:space="0" w:color="auto"/>
        <w:bottom w:val="none" w:sz="0" w:space="0" w:color="auto"/>
        <w:right w:val="none" w:sz="0" w:space="0" w:color="auto"/>
      </w:divBdr>
      <w:divsChild>
        <w:div w:id="199432886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DoerrP@accretech.e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cretech.eu"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4031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Koll</Company>
  <LinksUpToDate>false</LinksUpToDate>
  <CharactersWithSpaces>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Koll</dc:creator>
  <cp:keywords/>
  <dc:description/>
  <cp:lastModifiedBy>Choueiri Mona</cp:lastModifiedBy>
  <cp:revision>3</cp:revision>
  <dcterms:created xsi:type="dcterms:W3CDTF">2019-12-13T14:15:00Z</dcterms:created>
  <dcterms:modified xsi:type="dcterms:W3CDTF">2020-01-23T12:22:00Z</dcterms:modified>
</cp:coreProperties>
</file>